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52E4" w14:textId="0C955922" w:rsidR="00B875F5" w:rsidRPr="00412884" w:rsidRDefault="00B875F5" w:rsidP="004C6379">
      <w:pPr>
        <w:jc w:val="both"/>
        <w:rPr>
          <w:b/>
          <w:bCs/>
        </w:rPr>
      </w:pPr>
      <w:r>
        <w:t xml:space="preserve">01/10/2015–30/06/2016 </w:t>
      </w:r>
      <w:proofErr w:type="spellStart"/>
      <w:r w:rsidRPr="00412884">
        <w:rPr>
          <w:b/>
          <w:bCs/>
        </w:rPr>
        <w:t>Projekat</w:t>
      </w:r>
      <w:proofErr w:type="spellEnd"/>
      <w:r w:rsidRPr="00412884">
        <w:rPr>
          <w:b/>
          <w:bCs/>
        </w:rPr>
        <w:t xml:space="preserve"> „</w:t>
      </w:r>
      <w:proofErr w:type="spellStart"/>
      <w:r w:rsidRPr="00412884">
        <w:rPr>
          <w:b/>
          <w:bCs/>
        </w:rPr>
        <w:t>Položaj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žene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nekad</w:t>
      </w:r>
      <w:proofErr w:type="spellEnd"/>
      <w:r w:rsidRPr="00412884">
        <w:rPr>
          <w:b/>
          <w:bCs/>
        </w:rPr>
        <w:t xml:space="preserve"> i </w:t>
      </w:r>
      <w:proofErr w:type="spellStart"/>
      <w:r w:rsidRPr="00412884">
        <w:rPr>
          <w:b/>
          <w:bCs/>
        </w:rPr>
        <w:t>sad</w:t>
      </w:r>
      <w:proofErr w:type="spellEnd"/>
      <w:r w:rsidRPr="00412884">
        <w:rPr>
          <w:b/>
          <w:bCs/>
        </w:rPr>
        <w:t>“ (</w:t>
      </w:r>
      <w:proofErr w:type="spellStart"/>
      <w:r w:rsidRPr="00412884">
        <w:rPr>
          <w:b/>
          <w:bCs/>
        </w:rPr>
        <w:t>Metodičke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inovacije</w:t>
      </w:r>
      <w:proofErr w:type="spellEnd"/>
      <w:r w:rsidRPr="00412884">
        <w:rPr>
          <w:b/>
          <w:bCs/>
        </w:rPr>
        <w:t xml:space="preserve"> u </w:t>
      </w:r>
      <w:proofErr w:type="spellStart"/>
      <w:r w:rsidRPr="00412884">
        <w:rPr>
          <w:b/>
          <w:bCs/>
        </w:rPr>
        <w:t>nastavi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srpskog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kao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nematernjeg</w:t>
      </w:r>
      <w:proofErr w:type="spellEnd"/>
      <w:r w:rsidRPr="00412884">
        <w:rPr>
          <w:b/>
          <w:bCs/>
        </w:rPr>
        <w:t xml:space="preserve"> </w:t>
      </w:r>
      <w:proofErr w:type="spellStart"/>
      <w:r w:rsidRPr="00412884">
        <w:rPr>
          <w:b/>
          <w:bCs/>
        </w:rPr>
        <w:t>jezika</w:t>
      </w:r>
      <w:proofErr w:type="spellEnd"/>
      <w:r w:rsidRPr="00412884">
        <w:rPr>
          <w:b/>
          <w:bCs/>
        </w:rPr>
        <w:t xml:space="preserve">) </w:t>
      </w:r>
    </w:p>
    <w:p w14:paraId="195C5801" w14:textId="0480BB70" w:rsidR="00B875F5" w:rsidRDefault="00B875F5" w:rsidP="004C6379">
      <w:pPr>
        <w:jc w:val="both"/>
      </w:pPr>
      <w:r>
        <w:t xml:space="preserve">12/06/2016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pozorišne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„</w:t>
      </w:r>
      <w:proofErr w:type="spellStart"/>
      <w:r>
        <w:t>Vladam</w:t>
      </w:r>
      <w:proofErr w:type="spellEnd"/>
      <w:r>
        <w:t xml:space="preserve"> i </w:t>
      </w:r>
      <w:proofErr w:type="spellStart"/>
      <w:r>
        <w:t>stradam</w:t>
      </w:r>
      <w:proofErr w:type="spellEnd"/>
      <w:r>
        <w:t>“ (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),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Srba</w:t>
      </w:r>
      <w:proofErr w:type="spellEnd"/>
      <w:r>
        <w:t xml:space="preserve"> „</w:t>
      </w:r>
      <w:proofErr w:type="spellStart"/>
      <w:r>
        <w:t>Božuri</w:t>
      </w:r>
      <w:proofErr w:type="spellEnd"/>
      <w:r>
        <w:t xml:space="preserve">“, </w:t>
      </w:r>
      <w:proofErr w:type="spellStart"/>
      <w:r>
        <w:t>Licen</w:t>
      </w:r>
      <w:proofErr w:type="spellEnd"/>
    </w:p>
    <w:p w14:paraId="40DAF3C4" w14:textId="780A131C" w:rsidR="00B875F5" w:rsidRDefault="00B875F5" w:rsidP="004C6379">
      <w:pPr>
        <w:jc w:val="both"/>
      </w:pPr>
      <w:r>
        <w:t xml:space="preserve">21/05/2016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pozorišne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„</w:t>
      </w:r>
      <w:proofErr w:type="spellStart"/>
      <w:r>
        <w:t>Vladam</w:t>
      </w:r>
      <w:proofErr w:type="spellEnd"/>
      <w:r>
        <w:t xml:space="preserve"> i </w:t>
      </w:r>
      <w:proofErr w:type="spellStart"/>
      <w:r>
        <w:t>stradam</w:t>
      </w:r>
      <w:proofErr w:type="spellEnd"/>
      <w:r>
        <w:t>“</w:t>
      </w:r>
      <w:r w:rsidRPr="00B875F5">
        <w:t xml:space="preserve"> </w:t>
      </w:r>
      <w:r>
        <w:t>(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), </w:t>
      </w:r>
      <w:proofErr w:type="spellStart"/>
      <w:r>
        <w:t>Crkva</w:t>
      </w:r>
      <w:proofErr w:type="spellEnd"/>
      <w:r>
        <w:t xml:space="preserve"> Sv. </w:t>
      </w:r>
      <w:proofErr w:type="spellStart"/>
      <w:r>
        <w:t>Ćirila</w:t>
      </w:r>
      <w:proofErr w:type="spellEnd"/>
      <w:r>
        <w:t xml:space="preserve"> i Metodija, </w:t>
      </w:r>
      <w:proofErr w:type="spellStart"/>
      <w:r>
        <w:t>Grac</w:t>
      </w:r>
      <w:proofErr w:type="spellEnd"/>
    </w:p>
    <w:p w14:paraId="14A10120" w14:textId="0873D518" w:rsidR="00B875F5" w:rsidRDefault="00B875F5" w:rsidP="004C6379">
      <w:pPr>
        <w:jc w:val="both"/>
      </w:pPr>
      <w:r>
        <w:t xml:space="preserve">20/05/2016 </w:t>
      </w:r>
      <w:proofErr w:type="spellStart"/>
      <w:r>
        <w:t>Premijera</w:t>
      </w:r>
      <w:proofErr w:type="spellEnd"/>
      <w:r>
        <w:t xml:space="preserve"> </w:t>
      </w:r>
      <w:proofErr w:type="spellStart"/>
      <w:r>
        <w:t>pozorišne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„</w:t>
      </w:r>
      <w:proofErr w:type="spellStart"/>
      <w:r>
        <w:t>Vladam</w:t>
      </w:r>
      <w:proofErr w:type="spellEnd"/>
      <w:r>
        <w:t xml:space="preserve"> i </w:t>
      </w:r>
      <w:proofErr w:type="spellStart"/>
      <w:r>
        <w:t>stradam</w:t>
      </w:r>
      <w:proofErr w:type="spellEnd"/>
      <w:r>
        <w:t>“</w:t>
      </w:r>
      <w:r w:rsidRPr="00B875F5">
        <w:t xml:space="preserve"> </w:t>
      </w:r>
      <w:r>
        <w:t>(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uče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nematernji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), Mehrzwecksaal 33.0.010,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  <w:r>
        <w:t xml:space="preserve"> </w:t>
      </w:r>
    </w:p>
    <w:p w14:paraId="5BC53C94" w14:textId="6FC445DF" w:rsidR="00B875F5" w:rsidRDefault="00B875F5" w:rsidP="004C6379">
      <w:pPr>
        <w:jc w:val="both"/>
      </w:pPr>
      <w:r>
        <w:t xml:space="preserve">10/03/2016 </w:t>
      </w:r>
      <w:proofErr w:type="spellStart"/>
      <w:r w:rsidRPr="00B875F5">
        <w:rPr>
          <w:i/>
          <w:iCs/>
        </w:rPr>
        <w:t>Sjaj</w:t>
      </w:r>
      <w:proofErr w:type="spellEnd"/>
      <w:r w:rsidRPr="00B875F5">
        <w:rPr>
          <w:i/>
          <w:iCs/>
        </w:rPr>
        <w:t xml:space="preserve"> i </w:t>
      </w:r>
      <w:proofErr w:type="spellStart"/>
      <w:r w:rsidRPr="00B875F5">
        <w:rPr>
          <w:i/>
          <w:iCs/>
        </w:rPr>
        <w:t>tama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srednjeg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veka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 + </w:t>
      </w:r>
      <w:proofErr w:type="spellStart"/>
      <w:r>
        <w:t>radionica</w:t>
      </w:r>
      <w:proofErr w:type="spellEnd"/>
      <w:r>
        <w:t xml:space="preserve">), UR 33.1.054,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p w14:paraId="18ED3489" w14:textId="234D83C1" w:rsidR="00B875F5" w:rsidRDefault="00B875F5" w:rsidP="004C6379">
      <w:pPr>
        <w:jc w:val="both"/>
      </w:pPr>
      <w:r>
        <w:t xml:space="preserve">10/12/2015 </w:t>
      </w:r>
      <w:proofErr w:type="spellStart"/>
      <w:r w:rsidRPr="00B875F5">
        <w:rPr>
          <w:i/>
          <w:iCs/>
        </w:rPr>
        <w:t>Žena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kao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uzrok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propasti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ljudskog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roda</w:t>
      </w:r>
      <w:proofErr w:type="spellEnd"/>
      <w:r w:rsidRPr="00B875F5">
        <w:rPr>
          <w:i/>
          <w:iCs/>
        </w:rPr>
        <w:t xml:space="preserve"> i </w:t>
      </w:r>
      <w:proofErr w:type="spellStart"/>
      <w:r w:rsidRPr="00B875F5">
        <w:rPr>
          <w:i/>
          <w:iCs/>
        </w:rPr>
        <w:t>kao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simbol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njegovog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spasenja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 + </w:t>
      </w:r>
      <w:proofErr w:type="spellStart"/>
      <w:r>
        <w:t>radionica</w:t>
      </w:r>
      <w:proofErr w:type="spellEnd"/>
      <w:r>
        <w:t xml:space="preserve">). UR 33.2.106,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p w14:paraId="6424B331" w14:textId="3C07C5F9" w:rsidR="00B875F5" w:rsidRDefault="00B875F5" w:rsidP="004C6379">
      <w:pPr>
        <w:jc w:val="both"/>
      </w:pPr>
      <w:r>
        <w:t xml:space="preserve">03/12/2015 </w:t>
      </w:r>
      <w:proofErr w:type="spellStart"/>
      <w:r w:rsidRPr="00B875F5">
        <w:rPr>
          <w:i/>
          <w:iCs/>
        </w:rPr>
        <w:t>Srpske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vladarke</w:t>
      </w:r>
      <w:proofErr w:type="spellEnd"/>
      <w:r w:rsidRPr="00B875F5">
        <w:rPr>
          <w:i/>
          <w:iCs/>
        </w:rPr>
        <w:t xml:space="preserve"> u </w:t>
      </w:r>
      <w:proofErr w:type="spellStart"/>
      <w:r w:rsidRPr="00B875F5">
        <w:rPr>
          <w:i/>
          <w:iCs/>
        </w:rPr>
        <w:t>narodnoj</w:t>
      </w:r>
      <w:proofErr w:type="spellEnd"/>
      <w:r w:rsidRPr="00B875F5">
        <w:rPr>
          <w:i/>
          <w:iCs/>
        </w:rPr>
        <w:t xml:space="preserve">, </w:t>
      </w:r>
      <w:proofErr w:type="spellStart"/>
      <w:r w:rsidRPr="00B875F5">
        <w:rPr>
          <w:i/>
          <w:iCs/>
        </w:rPr>
        <w:t>srednjovekovnoj</w:t>
      </w:r>
      <w:proofErr w:type="spellEnd"/>
      <w:r w:rsidRPr="00B875F5">
        <w:rPr>
          <w:i/>
          <w:iCs/>
        </w:rPr>
        <w:t xml:space="preserve"> i </w:t>
      </w:r>
      <w:proofErr w:type="spellStart"/>
      <w:r w:rsidRPr="00B875F5">
        <w:rPr>
          <w:i/>
          <w:iCs/>
        </w:rPr>
        <w:t>savremenoj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književnosti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 + </w:t>
      </w:r>
      <w:proofErr w:type="spellStart"/>
      <w:r>
        <w:t>radionica</w:t>
      </w:r>
      <w:proofErr w:type="spellEnd"/>
      <w:r>
        <w:t xml:space="preserve">). UR 33.2.106,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p w14:paraId="27261321" w14:textId="77777777" w:rsidR="00C81F1B" w:rsidRDefault="00C81F1B" w:rsidP="004C6379">
      <w:pPr>
        <w:jc w:val="both"/>
      </w:pPr>
    </w:p>
    <w:p w14:paraId="07B3ADDA" w14:textId="63E6C525" w:rsidR="00C81F1B" w:rsidRDefault="00C81F1B" w:rsidP="004C6379">
      <w:pPr>
        <w:jc w:val="both"/>
      </w:pPr>
      <w:proofErr w:type="spellStart"/>
      <w:r>
        <w:t>Specifikacija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„Kultur-Schwerpunktthemen III“</w:t>
      </w:r>
    </w:p>
    <w:p w14:paraId="3619C3DC" w14:textId="61F47BD7" w:rsidR="00C81F1B" w:rsidRDefault="00C81F1B" w:rsidP="004C6379">
      <w:pPr>
        <w:jc w:val="both"/>
      </w:pPr>
      <w:hyperlink r:id="rId5" w:history="1">
        <w:r>
          <w:rPr>
            <w:rStyle w:val="Hyperlink"/>
          </w:rPr>
          <w:t xml:space="preserve">LV - Detailansicht - </w:t>
        </w:r>
        <w:proofErr w:type="spellStart"/>
        <w:r>
          <w:rPr>
            <w:rStyle w:val="Hyperlink"/>
          </w:rPr>
          <w:t>UNIGRAZonline</w:t>
        </w:r>
        <w:proofErr w:type="spellEnd"/>
        <w:r>
          <w:rPr>
            <w:rStyle w:val="Hyperlink"/>
          </w:rPr>
          <w:t xml:space="preserve"> - Karl-Franzens-Universität Graz (uni-graz.at)</w:t>
        </w:r>
      </w:hyperlink>
    </w:p>
    <w:p w14:paraId="429BEE45" w14:textId="7AB8A809" w:rsidR="00C81F1B" w:rsidRDefault="00C81F1B" w:rsidP="004C6379">
      <w:pPr>
        <w:jc w:val="both"/>
      </w:pPr>
    </w:p>
    <w:p w14:paraId="39C91AFD" w14:textId="731D2077" w:rsidR="00173508" w:rsidRDefault="00173508" w:rsidP="004C6379">
      <w:pPr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="00C81F1B">
        <w:t>„Kultur-Schwerpunktthemen III“</w:t>
      </w:r>
    </w:p>
    <w:p w14:paraId="20238E02" w14:textId="5839E14F" w:rsidR="00173508" w:rsidRPr="00173508" w:rsidRDefault="00173508" w:rsidP="00173508">
      <w:pPr>
        <w:pStyle w:val="Listenabsatz"/>
        <w:numPr>
          <w:ilvl w:val="0"/>
          <w:numId w:val="1"/>
        </w:numPr>
        <w:jc w:val="both"/>
        <w:rPr>
          <w:b/>
          <w:bCs/>
        </w:rPr>
      </w:pPr>
      <w:proofErr w:type="spellStart"/>
      <w:r w:rsidRPr="00173508">
        <w:rPr>
          <w:b/>
          <w:bCs/>
        </w:rPr>
        <w:t>Predavanja</w:t>
      </w:r>
      <w:proofErr w:type="spellEnd"/>
      <w:r w:rsidRPr="00173508">
        <w:rPr>
          <w:b/>
          <w:bCs/>
        </w:rPr>
        <w:t>:</w:t>
      </w:r>
    </w:p>
    <w:p w14:paraId="6471498A" w14:textId="3736748A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6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08.10.2015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7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13.10.2015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8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15.10.2015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</w:p>
    <w:p w14:paraId="7BA34126" w14:textId="691F1330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Prezentacija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Srpske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vladarke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dinastije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Nemanjića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XII-XIII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502134E4" w14:textId="0108FCBB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9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20.10.2015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0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22.10.2015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1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27.10.2015</w:t>
        </w:r>
      </w:hyperlink>
    </w:p>
    <w:p w14:paraId="50D4446F" w14:textId="0D60C0C1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Prezentacija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Srpske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vladarke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dinastije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Nemanjića</w:t>
      </w:r>
      <w:proofErr w:type="spellEnd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XIII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2EA4E12A" w14:textId="7DDF6526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12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29.10.2015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3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03.11.2015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4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05.11.2015</w:t>
        </w:r>
      </w:hyperlink>
    </w:p>
    <w:p w14:paraId="7E385212" w14:textId="14CDDC54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Prezentacija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Srpske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vladarke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dinastije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Nemanjića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X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III-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XI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63678BF8" w14:textId="12313694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15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10.11.2015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6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12.11.2015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,</w:t>
      </w:r>
      <w:hyperlink r:id="rId17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17.11.</w:t>
        </w:r>
        <w:r w:rsidRPr="00C81F1B">
          <w:rPr>
            <w:rFonts w:ascii="Arial" w:eastAsia="Times New Roman" w:hAnsi="Arial" w:cs="Arial"/>
            <w:color w:val="000000"/>
            <w:sz w:val="21"/>
            <w:szCs w:val="21"/>
            <w:lang w:eastAsia="de-AT"/>
          </w:rPr>
          <w:t xml:space="preserve"> </w:t>
        </w:r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2015</w:t>
        </w:r>
      </w:hyperlink>
    </w:p>
    <w:p w14:paraId="05078A09" w14:textId="6F77F346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Prezentacija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Srpske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vladarke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dinastije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Lazarevića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XI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-X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436B6CE0" w14:textId="6DC24502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18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19.11.2015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19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24.11.2015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, </w:t>
      </w:r>
      <w:hyperlink r:id="rId20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26.11.2015</w:t>
        </w:r>
      </w:hyperlink>
    </w:p>
    <w:p w14:paraId="0D2A5FF8" w14:textId="3F737D27" w:rsidR="00173508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Prezentacija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Srpske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vladarke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dinastije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Brankovića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X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V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7E2CD613" w14:textId="05AA7933" w:rsidR="00173508" w:rsidRPr="00173508" w:rsidRDefault="00173508" w:rsidP="00173508">
      <w:pPr>
        <w:pStyle w:val="Listenabsatz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proofErr w:type="spellStart"/>
      <w:r w:rsidRPr="00173508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>Radionice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:</w:t>
      </w:r>
    </w:p>
    <w:tbl>
      <w:tblPr>
        <w:tblW w:w="9462" w:type="dxa"/>
        <w:shd w:val="clear" w:color="auto" w:fill="F0F0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2"/>
      </w:tblGrid>
      <w:tr w:rsidR="00C81F1B" w:rsidRPr="00C81F1B" w14:paraId="319CD282" w14:textId="77777777" w:rsidTr="00E77814">
        <w:tc>
          <w:tcPr>
            <w:tcW w:w="0" w:type="auto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14:paraId="0B3CABF0" w14:textId="2ACFED39" w:rsidR="00C81F1B" w:rsidRPr="00C81F1B" w:rsidRDefault="00C81F1B" w:rsidP="00E7781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AT"/>
              </w:rPr>
            </w:pPr>
          </w:p>
        </w:tc>
      </w:tr>
    </w:tbl>
    <w:p w14:paraId="71CC4281" w14:textId="12F6C6A7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21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03.12.2015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Pr="00B875F5">
        <w:rPr>
          <w:i/>
          <w:iCs/>
        </w:rPr>
        <w:t>Srpske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vladarke</w:t>
      </w:r>
      <w:proofErr w:type="spellEnd"/>
      <w:r w:rsidRPr="00B875F5">
        <w:rPr>
          <w:i/>
          <w:iCs/>
        </w:rPr>
        <w:t xml:space="preserve"> u </w:t>
      </w:r>
      <w:proofErr w:type="spellStart"/>
      <w:r w:rsidRPr="00B875F5">
        <w:rPr>
          <w:i/>
          <w:iCs/>
        </w:rPr>
        <w:t>narodnoj</w:t>
      </w:r>
      <w:proofErr w:type="spellEnd"/>
      <w:r w:rsidRPr="00B875F5">
        <w:rPr>
          <w:i/>
          <w:iCs/>
        </w:rPr>
        <w:t xml:space="preserve">, </w:t>
      </w:r>
      <w:proofErr w:type="spellStart"/>
      <w:r w:rsidRPr="00B875F5">
        <w:rPr>
          <w:i/>
          <w:iCs/>
        </w:rPr>
        <w:t>srednjovekovnoj</w:t>
      </w:r>
      <w:proofErr w:type="spellEnd"/>
      <w:r w:rsidRPr="00B875F5">
        <w:rPr>
          <w:i/>
          <w:iCs/>
        </w:rPr>
        <w:t xml:space="preserve"> i </w:t>
      </w:r>
      <w:proofErr w:type="spellStart"/>
      <w:r w:rsidRPr="00B875F5">
        <w:rPr>
          <w:i/>
          <w:iCs/>
        </w:rPr>
        <w:t>savremenoj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književnosti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 + </w:t>
      </w:r>
      <w:proofErr w:type="spellStart"/>
      <w:r>
        <w:t>radionica</w:t>
      </w:r>
      <w:proofErr w:type="spellEnd"/>
      <w:r>
        <w:t>)</w:t>
      </w:r>
    </w:p>
    <w:p w14:paraId="5951D56E" w14:textId="7D8A8C46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22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10.12.2015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Pr="00B875F5">
        <w:rPr>
          <w:i/>
          <w:iCs/>
        </w:rPr>
        <w:t>Žena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kao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uzrok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propasti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ljudskog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roda</w:t>
      </w:r>
      <w:proofErr w:type="spellEnd"/>
      <w:r w:rsidRPr="00B875F5">
        <w:rPr>
          <w:i/>
          <w:iCs/>
        </w:rPr>
        <w:t xml:space="preserve"> i </w:t>
      </w:r>
      <w:proofErr w:type="spellStart"/>
      <w:r w:rsidRPr="00B875F5">
        <w:rPr>
          <w:i/>
          <w:iCs/>
        </w:rPr>
        <w:t>kao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simbol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njegovog</w:t>
      </w:r>
      <w:proofErr w:type="spellEnd"/>
      <w:r w:rsidRPr="00B875F5">
        <w:rPr>
          <w:i/>
          <w:iCs/>
        </w:rPr>
        <w:t xml:space="preserve"> </w:t>
      </w:r>
      <w:proofErr w:type="spellStart"/>
      <w:r w:rsidRPr="00B875F5">
        <w:rPr>
          <w:i/>
          <w:iCs/>
        </w:rPr>
        <w:t>spasenja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 + </w:t>
      </w:r>
      <w:proofErr w:type="spellStart"/>
      <w:r>
        <w:t>radionica</w:t>
      </w:r>
      <w:proofErr w:type="spellEnd"/>
      <w:r>
        <w:t>).</w:t>
      </w:r>
    </w:p>
    <w:p w14:paraId="61619F20" w14:textId="5BF22A78" w:rsidR="00173508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23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17.12.2015</w:t>
        </w:r>
      </w:hyperlink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r w:rsidR="00173508" w:rsidRPr="00C81F1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Prüfungs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vorbereitung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(Test)</w:t>
      </w:r>
    </w:p>
    <w:p w14:paraId="1764E64E" w14:textId="413069A2" w:rsidR="00C81F1B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24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14.01.2016</w:t>
        </w:r>
      </w:hyperlink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r w:rsidR="0080328B" w:rsidRPr="00C81F1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Prüfungs</w:t>
      </w:r>
      <w:r w:rsidR="0080328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vorbereitung </w:t>
      </w:r>
      <w:r w:rsidR="0080328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(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Ispravak</w:t>
      </w:r>
      <w:proofErr w:type="spellEnd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testa</w:t>
      </w:r>
      <w:proofErr w:type="spellEnd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i 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ponavljanje</w:t>
      </w:r>
      <w:proofErr w:type="spellEnd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gradiva</w:t>
      </w:r>
      <w:proofErr w:type="spellEnd"/>
      <w:r w:rsidR="0080328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4EBA2A93" w14:textId="55E7A4D1" w:rsidR="00173508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hyperlink r:id="rId25" w:tooltip="Detailansicht" w:history="1">
        <w:r w:rsidRPr="00C81F1B">
          <w:rPr>
            <w:rFonts w:ascii="Arial" w:eastAsia="Times New Roman" w:hAnsi="Arial" w:cs="Arial"/>
            <w:color w:val="23238E"/>
            <w:sz w:val="21"/>
            <w:szCs w:val="21"/>
            <w:u w:val="single"/>
            <w:lang w:eastAsia="de-AT"/>
          </w:rPr>
          <w:t>27.01.2016</w:t>
        </w:r>
      </w:hyperlink>
      <w:r>
        <w:rPr>
          <w:rFonts w:ascii="Arial" w:eastAsia="Times New Roman" w:hAnsi="Arial" w:cs="Arial"/>
          <w:color w:val="23238E"/>
          <w:sz w:val="21"/>
          <w:szCs w:val="21"/>
          <w:lang w:eastAsia="de-AT"/>
        </w:rPr>
        <w:t xml:space="preserve"> </w:t>
      </w:r>
      <w:r w:rsidRPr="00C81F1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Prüfungstermi</w:t>
      </w: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n</w:t>
      </w:r>
    </w:p>
    <w:p w14:paraId="6DE2B576" w14:textId="2F69CDBE" w:rsidR="00B875F5" w:rsidRDefault="00C81F1B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23238E"/>
          <w:sz w:val="21"/>
          <w:szCs w:val="21"/>
          <w:u w:val="single"/>
          <w:lang w:eastAsia="de-AT"/>
        </w:rPr>
        <w:t>2</w:t>
      </w:r>
      <w:r w:rsidRPr="00C81F1B">
        <w:rPr>
          <w:rFonts w:ascii="Arial" w:eastAsia="Times New Roman" w:hAnsi="Arial" w:cs="Arial"/>
          <w:color w:val="23238E"/>
          <w:sz w:val="21"/>
          <w:szCs w:val="21"/>
          <w:u w:val="single"/>
          <w:lang w:eastAsia="de-AT"/>
        </w:rPr>
        <w:t>8.04.2016</w:t>
      </w:r>
      <w:r w:rsidRPr="00C81F1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</w:t>
      </w:r>
      <w:r w:rsidRPr="00C81F1B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Prüfungstermin</w:t>
      </w:r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(</w:t>
      </w:r>
      <w:proofErr w:type="spellStart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popravni</w:t>
      </w:r>
      <w:proofErr w:type="spellEnd"/>
      <w:r w:rsidR="00173508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)</w:t>
      </w:r>
    </w:p>
    <w:p w14:paraId="0906C4D3" w14:textId="77777777" w:rsidR="00173508" w:rsidRPr="00173508" w:rsidRDefault="00173508" w:rsidP="004C6379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</w:p>
    <w:p w14:paraId="61ED9B04" w14:textId="59A36EE9" w:rsidR="00B875F5" w:rsidRPr="004C6379" w:rsidRDefault="00B875F5" w:rsidP="004C6379">
      <w:pPr>
        <w:jc w:val="both"/>
        <w:rPr>
          <w:b/>
          <w:bCs/>
        </w:rPr>
      </w:pPr>
      <w:r>
        <w:t xml:space="preserve">01/03/2015–31/01/2017 </w:t>
      </w:r>
      <w:proofErr w:type="spellStart"/>
      <w:r w:rsidRPr="004C6379">
        <w:rPr>
          <w:b/>
          <w:bCs/>
        </w:rPr>
        <w:t>Projekat</w:t>
      </w:r>
      <w:proofErr w:type="spellEnd"/>
      <w:r w:rsidRPr="004C6379">
        <w:rPr>
          <w:b/>
          <w:bCs/>
        </w:rPr>
        <w:t xml:space="preserve"> „</w:t>
      </w:r>
      <w:proofErr w:type="spellStart"/>
      <w:r w:rsidRPr="004C6379">
        <w:rPr>
          <w:b/>
          <w:bCs/>
        </w:rPr>
        <w:t>Tradicionalni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srpski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običaji</w:t>
      </w:r>
      <w:proofErr w:type="spellEnd"/>
      <w:r w:rsidRPr="004C6379">
        <w:rPr>
          <w:b/>
          <w:bCs/>
        </w:rPr>
        <w:t>“ (</w:t>
      </w:r>
      <w:proofErr w:type="spellStart"/>
      <w:r w:rsidRPr="004C6379">
        <w:rPr>
          <w:b/>
          <w:bCs/>
        </w:rPr>
        <w:t>Metodičke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inovacije</w:t>
      </w:r>
      <w:proofErr w:type="spellEnd"/>
      <w:r w:rsidRPr="004C6379">
        <w:rPr>
          <w:b/>
          <w:bCs/>
        </w:rPr>
        <w:t xml:space="preserve"> u </w:t>
      </w:r>
      <w:proofErr w:type="spellStart"/>
      <w:r w:rsidRPr="004C6379">
        <w:rPr>
          <w:b/>
          <w:bCs/>
        </w:rPr>
        <w:t>nastavi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srpskog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kao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nematernjeg</w:t>
      </w:r>
      <w:proofErr w:type="spellEnd"/>
      <w:r w:rsidRPr="004C6379">
        <w:rPr>
          <w:b/>
          <w:bCs/>
        </w:rPr>
        <w:t xml:space="preserve"> </w:t>
      </w:r>
      <w:proofErr w:type="spellStart"/>
      <w:r w:rsidRPr="004C6379">
        <w:rPr>
          <w:b/>
          <w:bCs/>
        </w:rPr>
        <w:t>jezika</w:t>
      </w:r>
      <w:proofErr w:type="spellEnd"/>
      <w:r w:rsidRPr="004C6379">
        <w:rPr>
          <w:b/>
          <w:bCs/>
        </w:rPr>
        <w:t>)</w:t>
      </w:r>
    </w:p>
    <w:p w14:paraId="6585A0D3" w14:textId="5471BD75" w:rsidR="00B875F5" w:rsidRDefault="00B875F5" w:rsidP="004C6379">
      <w:pPr>
        <w:jc w:val="both"/>
      </w:pPr>
      <w:r>
        <w:t>2</w:t>
      </w:r>
      <w:r w:rsidR="000A2CCB">
        <w:t>7</w:t>
      </w:r>
      <w:r>
        <w:t xml:space="preserve">/01/2017 </w:t>
      </w:r>
      <w:proofErr w:type="spellStart"/>
      <w:r>
        <w:t>Svečana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proslave</w:t>
      </w:r>
      <w:proofErr w:type="spellEnd"/>
      <w:r>
        <w:t xml:space="preserve"> Dana Sv. Save (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uče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nematernji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), Mehrzwecksaal 33.0.010,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p w14:paraId="5515BDEC" w14:textId="3F976B60" w:rsidR="00B875F5" w:rsidRDefault="00B875F5" w:rsidP="004C6379">
      <w:pPr>
        <w:jc w:val="both"/>
      </w:pPr>
      <w:r>
        <w:t>2</w:t>
      </w:r>
      <w:r w:rsidR="000A2CCB">
        <w:t>7</w:t>
      </w:r>
      <w:r>
        <w:t xml:space="preserve">/01/2016 „Slava –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razlikuje</w:t>
      </w:r>
      <w:proofErr w:type="spellEnd"/>
      <w:r>
        <w:t xml:space="preserve"> </w:t>
      </w:r>
      <w:proofErr w:type="spellStart"/>
      <w:r>
        <w:t>Srbe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pravoslavaca</w:t>
      </w:r>
      <w:proofErr w:type="spellEnd"/>
      <w:r>
        <w:t>“ (</w:t>
      </w:r>
      <w:proofErr w:type="spellStart"/>
      <w:r>
        <w:t>predavanje</w:t>
      </w:r>
      <w:proofErr w:type="spellEnd"/>
      <w:r>
        <w:t xml:space="preserve">, </w:t>
      </w:r>
      <w:proofErr w:type="spellStart"/>
      <w:r>
        <w:t>radionica</w:t>
      </w:r>
      <w:proofErr w:type="spellEnd"/>
      <w:r>
        <w:t xml:space="preserve">, 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). UR 33.1.006,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p w14:paraId="48369156" w14:textId="57B97625" w:rsidR="006C780D" w:rsidRDefault="00B875F5" w:rsidP="004C6379">
      <w:pPr>
        <w:jc w:val="both"/>
      </w:pPr>
      <w:r>
        <w:t xml:space="preserve">17/03/2015 </w:t>
      </w:r>
      <w:proofErr w:type="spellStart"/>
      <w:r>
        <w:t>Tradicionalna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svadba</w:t>
      </w:r>
      <w:proofErr w:type="spellEnd"/>
      <w:r>
        <w:t xml:space="preserve"> (</w:t>
      </w:r>
      <w:proofErr w:type="spellStart"/>
      <w:r>
        <w:t>predavanje</w:t>
      </w:r>
      <w:proofErr w:type="spellEnd"/>
      <w:r>
        <w:t xml:space="preserve">, </w:t>
      </w:r>
      <w:proofErr w:type="spellStart"/>
      <w:r>
        <w:t>radionica</w:t>
      </w:r>
      <w:proofErr w:type="spellEnd"/>
      <w:r>
        <w:t xml:space="preserve">, </w:t>
      </w:r>
      <w:proofErr w:type="spellStart"/>
      <w:r>
        <w:t>scenski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). </w:t>
      </w:r>
      <w:proofErr w:type="spellStart"/>
      <w:r>
        <w:t>Recherchierraum</w:t>
      </w:r>
      <w:proofErr w:type="spellEnd"/>
      <w:r>
        <w:t xml:space="preserve"> 33.1.098, Institut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translatologiju</w:t>
      </w:r>
      <w:proofErr w:type="spellEnd"/>
      <w:r>
        <w:t xml:space="preserve">, </w:t>
      </w:r>
      <w:proofErr w:type="spellStart"/>
      <w:r>
        <w:t>Grac</w:t>
      </w:r>
      <w:proofErr w:type="spellEnd"/>
    </w:p>
    <w:sectPr w:rsidR="006C7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0E2D"/>
    <w:multiLevelType w:val="hybridMultilevel"/>
    <w:tmpl w:val="7478C4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F5"/>
    <w:rsid w:val="000A2CCB"/>
    <w:rsid w:val="00173508"/>
    <w:rsid w:val="00412884"/>
    <w:rsid w:val="004C6379"/>
    <w:rsid w:val="00695931"/>
    <w:rsid w:val="006C780D"/>
    <w:rsid w:val="0080328B"/>
    <w:rsid w:val="00B875F5"/>
    <w:rsid w:val="00C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2B88"/>
  <w15:chartTrackingRefBased/>
  <w15:docId w15:val="{7C552479-1977-4302-8924-6E912281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81F1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7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uni-graz.at/kfu_online/!wbTermin.wbEdit?pTerminNr=5920385" TargetMode="External"/><Relationship Id="rId13" Type="http://schemas.openxmlformats.org/officeDocument/2006/relationships/hyperlink" Target="https://online.uni-graz.at/kfu_online/!wbTermin.wbEdit?pTerminNr=5932082" TargetMode="External"/><Relationship Id="rId18" Type="http://schemas.openxmlformats.org/officeDocument/2006/relationships/hyperlink" Target="https://online.uni-graz.at/kfu_online/!wbTermin.wbEdit?pTerminNr=592039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nline.uni-graz.at/kfu_online/!wbTermin.wbEdit?pTerminNr=5980308" TargetMode="External"/><Relationship Id="rId7" Type="http://schemas.openxmlformats.org/officeDocument/2006/relationships/hyperlink" Target="https://online.uni-graz.at/kfu_online/!wbTermin.wbEdit?pTerminNr=5932079" TargetMode="External"/><Relationship Id="rId12" Type="http://schemas.openxmlformats.org/officeDocument/2006/relationships/hyperlink" Target="https://online.uni-graz.at/kfu_online/!wbTermin.wbEdit?pTerminNr=5920387" TargetMode="External"/><Relationship Id="rId17" Type="http://schemas.openxmlformats.org/officeDocument/2006/relationships/hyperlink" Target="https://online.uni-graz.at/kfu_online/!wbTermin.wbEdit?pTerminNr=5932084" TargetMode="External"/><Relationship Id="rId25" Type="http://schemas.openxmlformats.org/officeDocument/2006/relationships/hyperlink" Target="https://online.uni-graz.at/kfu_online/!wbTermin.wbEdit?pTerminNr=5995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uni-graz.at/kfu_online/!wbTermin.wbEdit?pTerminNr=5920389" TargetMode="External"/><Relationship Id="rId20" Type="http://schemas.openxmlformats.org/officeDocument/2006/relationships/hyperlink" Target="https://online.uni-graz.at/kfu_online/!wbTermin.wbEdit?pTerminNr=59203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uni-graz.at/kfu_online/!wbTermin.wbEdit?pTerminNr=5920384" TargetMode="External"/><Relationship Id="rId11" Type="http://schemas.openxmlformats.org/officeDocument/2006/relationships/hyperlink" Target="https://online.uni-graz.at/kfu_online/!wbTermin.wbEdit?pTerminNr=5932081" TargetMode="External"/><Relationship Id="rId24" Type="http://schemas.openxmlformats.org/officeDocument/2006/relationships/hyperlink" Target="https://online.uni-graz.at/kfu_online/!wbTermin.wbEdit?pTerminNr=5988478" TargetMode="External"/><Relationship Id="rId5" Type="http://schemas.openxmlformats.org/officeDocument/2006/relationships/hyperlink" Target="https://online.uni-graz.at/kfu_online/wbLv.wbShowLVDetail?pStpSpNr=413466" TargetMode="External"/><Relationship Id="rId15" Type="http://schemas.openxmlformats.org/officeDocument/2006/relationships/hyperlink" Target="https://online.uni-graz.at/kfu_online/!wbTermin.wbEdit?pTerminNr=5932083" TargetMode="External"/><Relationship Id="rId23" Type="http://schemas.openxmlformats.org/officeDocument/2006/relationships/hyperlink" Target="https://online.uni-graz.at/kfu_online/!wbTermin.wbEdit?pTerminNr=5983570" TargetMode="External"/><Relationship Id="rId10" Type="http://schemas.openxmlformats.org/officeDocument/2006/relationships/hyperlink" Target="https://online.uni-graz.at/kfu_online/!wbTermin.wbEdit?pTerminNr=5920386" TargetMode="External"/><Relationship Id="rId19" Type="http://schemas.openxmlformats.org/officeDocument/2006/relationships/hyperlink" Target="https://online.uni-graz.at/kfu_online/!wbTermin.wbEdit?pTerminNr=5932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uni-graz.at/kfu_online/!wbTermin.wbEdit?pTerminNr=5932080" TargetMode="External"/><Relationship Id="rId14" Type="http://schemas.openxmlformats.org/officeDocument/2006/relationships/hyperlink" Target="https://online.uni-graz.at/kfu_online/!wbTermin.wbEdit?pTerminNr=5920388" TargetMode="External"/><Relationship Id="rId22" Type="http://schemas.openxmlformats.org/officeDocument/2006/relationships/hyperlink" Target="https://online.uni-graz.at/kfu_online/!wbTermin.wbEdit?pTerminNr=59803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Milenkovic</dc:creator>
  <cp:keywords/>
  <dc:description/>
  <cp:lastModifiedBy>Tijana Milenkovic</cp:lastModifiedBy>
  <cp:revision>3</cp:revision>
  <dcterms:created xsi:type="dcterms:W3CDTF">2022-12-05T02:21:00Z</dcterms:created>
  <dcterms:modified xsi:type="dcterms:W3CDTF">2022-12-05T04:08:00Z</dcterms:modified>
</cp:coreProperties>
</file>